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B3E8A" w14:textId="70034DA7" w:rsidR="005F0DDB" w:rsidRDefault="00F962B9" w:rsidP="00C2689F">
      <w:pPr>
        <w:ind w:left="708"/>
        <w:jc w:val="center"/>
      </w:pPr>
      <w:bookmarkStart w:id="0" w:name="_Hlk90634252"/>
      <w:r>
        <w:rPr>
          <w:noProof/>
        </w:rPr>
        <w:drawing>
          <wp:inline distT="0" distB="0" distL="0" distR="0" wp14:anchorId="5C1FF39E" wp14:editId="25C83D7D">
            <wp:extent cx="895350" cy="10477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5350" cy="1047750"/>
                    </a:xfrm>
                    <a:prstGeom prst="rect">
                      <a:avLst/>
                    </a:prstGeom>
                    <a:noFill/>
                    <a:ln>
                      <a:noFill/>
                    </a:ln>
                  </pic:spPr>
                </pic:pic>
              </a:graphicData>
            </a:graphic>
          </wp:inline>
        </w:drawing>
      </w:r>
      <w:r>
        <w:br/>
      </w:r>
      <w:r>
        <w:rPr>
          <w:b/>
          <w:bCs/>
          <w:sz w:val="32"/>
          <w:szCs w:val="32"/>
        </w:rPr>
        <w:t>COMUNE DI FORMICOLA</w:t>
      </w:r>
      <w:r>
        <w:rPr>
          <w:b/>
          <w:bCs/>
          <w:sz w:val="32"/>
          <w:szCs w:val="32"/>
        </w:rPr>
        <w:br/>
      </w:r>
      <w:r>
        <w:rPr>
          <w:sz w:val="28"/>
          <w:szCs w:val="28"/>
        </w:rPr>
        <w:t>PROVINCIA DI CASERTA</w:t>
      </w:r>
      <w:r>
        <w:rPr>
          <w:sz w:val="24"/>
          <w:szCs w:val="24"/>
        </w:rPr>
        <w:br/>
      </w:r>
      <w:r>
        <w:t>Via Morisani, 37 – 0823 876017</w:t>
      </w:r>
      <w:r>
        <w:br/>
      </w:r>
      <w:r>
        <w:rPr>
          <w:b/>
          <w:bCs/>
        </w:rPr>
        <w:t>PEC</w:t>
      </w:r>
      <w:r>
        <w:t xml:space="preserve">: </w:t>
      </w:r>
      <w:hyperlink r:id="rId6" w:history="1">
        <w:r>
          <w:rPr>
            <w:rStyle w:val="Collegamentoipertestuale"/>
          </w:rPr>
          <w:t>protocollo.formicola@asmepec.it</w:t>
        </w:r>
      </w:hyperlink>
      <w:bookmarkEnd w:id="0"/>
    </w:p>
    <w:p w14:paraId="25C8F9EE" w14:textId="319839D8" w:rsidR="00C2689F" w:rsidRDefault="00C2689F" w:rsidP="00C2689F">
      <w:pPr>
        <w:ind w:left="708"/>
        <w:jc w:val="right"/>
        <w:rPr>
          <w:b/>
          <w:bCs/>
        </w:rPr>
      </w:pPr>
    </w:p>
    <w:p w14:paraId="772DD097" w14:textId="77777777" w:rsidR="00887689" w:rsidRDefault="00887689" w:rsidP="00887689">
      <w:pPr>
        <w:rPr>
          <w:b/>
          <w:bCs/>
        </w:rPr>
      </w:pPr>
    </w:p>
    <w:p w14:paraId="48356A31" w14:textId="2DC4EFBC" w:rsidR="00887689" w:rsidRPr="00887689" w:rsidRDefault="00887689" w:rsidP="00887689">
      <w:pPr>
        <w:jc w:val="center"/>
        <w:rPr>
          <w:b/>
          <w:bCs/>
          <w:sz w:val="28"/>
          <w:szCs w:val="28"/>
        </w:rPr>
      </w:pPr>
      <w:r w:rsidRPr="00887689">
        <w:rPr>
          <w:b/>
          <w:bCs/>
          <w:sz w:val="28"/>
          <w:szCs w:val="28"/>
        </w:rPr>
        <w:t>Si informa la cittadinanza che, ai sensi della Legge 9 ottobre 2026, n. 180, gli elettori temporaneamente domiciliati in una Regione diversa da quella del Comune di iscrizione elettorale possono richiedere di votare nel Comune di temporaneo domicilio, per le consultazioni previste dalla normativa vigente, qualora ricorrano i requisiti stabiliti dalla legge.</w:t>
      </w:r>
    </w:p>
    <w:p w14:paraId="633E971C" w14:textId="77777777" w:rsidR="00887689" w:rsidRDefault="00887689" w:rsidP="00887689">
      <w:pPr>
        <w:jc w:val="center"/>
        <w:rPr>
          <w:b/>
          <w:bCs/>
          <w:sz w:val="28"/>
          <w:szCs w:val="28"/>
        </w:rPr>
      </w:pPr>
    </w:p>
    <w:p w14:paraId="4437C792" w14:textId="2F762A39" w:rsidR="00887689" w:rsidRPr="00887689" w:rsidRDefault="00887689" w:rsidP="00887689">
      <w:pPr>
        <w:jc w:val="center"/>
        <w:rPr>
          <w:b/>
          <w:bCs/>
          <w:sz w:val="28"/>
          <w:szCs w:val="28"/>
        </w:rPr>
      </w:pPr>
      <w:r w:rsidRPr="00887689">
        <w:rPr>
          <w:b/>
          <w:bCs/>
          <w:sz w:val="28"/>
          <w:szCs w:val="28"/>
        </w:rPr>
        <w:t>Gli interessati possono presentare apposita domanda al Comune di temporaneo domicilio, allegando la documentazione richiesta e rispettando i termini previsti per la specifica categoria di appartenenza.</w:t>
      </w:r>
    </w:p>
    <w:p w14:paraId="44C57752" w14:textId="77777777" w:rsidR="00887689" w:rsidRDefault="00887689" w:rsidP="00887689">
      <w:pPr>
        <w:jc w:val="center"/>
        <w:rPr>
          <w:b/>
          <w:bCs/>
          <w:sz w:val="28"/>
          <w:szCs w:val="28"/>
        </w:rPr>
      </w:pPr>
    </w:p>
    <w:p w14:paraId="2AF009DA" w14:textId="7337F52B" w:rsidR="00887689" w:rsidRPr="00887689" w:rsidRDefault="00887689" w:rsidP="00887689">
      <w:pPr>
        <w:jc w:val="center"/>
        <w:rPr>
          <w:b/>
          <w:bCs/>
          <w:sz w:val="28"/>
          <w:szCs w:val="28"/>
        </w:rPr>
      </w:pPr>
      <w:r w:rsidRPr="00887689">
        <w:rPr>
          <w:b/>
          <w:bCs/>
          <w:sz w:val="28"/>
          <w:szCs w:val="28"/>
        </w:rPr>
        <w:t>Il modello di domanda e le relative informazioni sono disponibili sul sito del Ministero dell’Interno.</w:t>
      </w:r>
    </w:p>
    <w:p w14:paraId="3D922CDA" w14:textId="77777777" w:rsidR="00887689" w:rsidRDefault="00887689" w:rsidP="00887689">
      <w:pPr>
        <w:jc w:val="center"/>
        <w:rPr>
          <w:b/>
          <w:bCs/>
          <w:sz w:val="28"/>
          <w:szCs w:val="28"/>
        </w:rPr>
      </w:pPr>
    </w:p>
    <w:p w14:paraId="55B6B38E" w14:textId="667F52A3" w:rsidR="00887689" w:rsidRPr="00887689" w:rsidRDefault="00887689" w:rsidP="00887689">
      <w:pPr>
        <w:jc w:val="center"/>
        <w:rPr>
          <w:b/>
          <w:bCs/>
        </w:rPr>
      </w:pPr>
      <w:r w:rsidRPr="00887689">
        <w:rPr>
          <w:b/>
          <w:bCs/>
          <w:sz w:val="28"/>
          <w:szCs w:val="28"/>
        </w:rPr>
        <w:t>Per ulteriori informazioni è possibile rivolgersi all’Ufficio Elettorale del Comune di Formicola.</w:t>
      </w:r>
    </w:p>
    <w:p w14:paraId="64F87603" w14:textId="77777777" w:rsidR="00485309" w:rsidRDefault="00485309" w:rsidP="00485309"/>
    <w:p w14:paraId="2EB90EDF" w14:textId="77777777" w:rsidR="00887689" w:rsidRDefault="00887689" w:rsidP="00485309">
      <w:pPr>
        <w:rPr>
          <w:b/>
          <w:bCs/>
          <w:sz w:val="24"/>
          <w:szCs w:val="24"/>
        </w:rPr>
      </w:pPr>
    </w:p>
    <w:p w14:paraId="245E5609" w14:textId="07ADB9AE" w:rsidR="00336BE3" w:rsidRPr="00887689" w:rsidRDefault="00485309" w:rsidP="00485309">
      <w:pPr>
        <w:rPr>
          <w:b/>
          <w:bCs/>
          <w:sz w:val="24"/>
          <w:szCs w:val="24"/>
        </w:rPr>
      </w:pPr>
      <w:r w:rsidRPr="00887689">
        <w:rPr>
          <w:b/>
          <w:bCs/>
          <w:sz w:val="24"/>
          <w:szCs w:val="24"/>
        </w:rPr>
        <w:t xml:space="preserve">Formicola, lì </w:t>
      </w:r>
      <w:r w:rsidR="00887689" w:rsidRPr="00887689">
        <w:rPr>
          <w:b/>
          <w:bCs/>
          <w:sz w:val="24"/>
          <w:szCs w:val="24"/>
        </w:rPr>
        <w:t>28.10.2026</w:t>
      </w:r>
      <w:r w:rsidRPr="00887689">
        <w:rPr>
          <w:b/>
          <w:bCs/>
          <w:sz w:val="24"/>
          <w:szCs w:val="24"/>
        </w:rPr>
        <w:t xml:space="preserve">                                          </w:t>
      </w:r>
    </w:p>
    <w:p w14:paraId="2912AAEC" w14:textId="77777777" w:rsidR="00887689" w:rsidRPr="00887689" w:rsidRDefault="00336BE3" w:rsidP="00887689">
      <w:pPr>
        <w:jc w:val="right"/>
        <w:rPr>
          <w:b/>
          <w:bCs/>
          <w:sz w:val="24"/>
          <w:szCs w:val="24"/>
        </w:rPr>
      </w:pPr>
      <w:r w:rsidRPr="00887689">
        <w:rPr>
          <w:b/>
          <w:bCs/>
          <w:sz w:val="24"/>
          <w:szCs w:val="24"/>
        </w:rPr>
        <w:t xml:space="preserve">                                                                                       </w:t>
      </w:r>
      <w:r w:rsidR="00887689" w:rsidRPr="00887689">
        <w:rPr>
          <w:b/>
          <w:bCs/>
          <w:sz w:val="24"/>
          <w:szCs w:val="24"/>
        </w:rPr>
        <w:t>Il Responsabile dell’Ufficio Elettoral</w:t>
      </w:r>
      <w:r w:rsidR="00887689" w:rsidRPr="00887689">
        <w:rPr>
          <w:b/>
          <w:bCs/>
          <w:sz w:val="24"/>
          <w:szCs w:val="24"/>
        </w:rPr>
        <w:t>e</w:t>
      </w:r>
    </w:p>
    <w:p w14:paraId="523DEFA6" w14:textId="119879F9" w:rsidR="00485309" w:rsidRPr="00485309" w:rsidRDefault="00887689" w:rsidP="00887689">
      <w:pPr>
        <w:jc w:val="center"/>
        <w:rPr>
          <w:b/>
          <w:bCs/>
        </w:rPr>
      </w:pPr>
      <w:r>
        <w:rPr>
          <w:b/>
          <w:bCs/>
          <w:sz w:val="24"/>
          <w:szCs w:val="24"/>
        </w:rPr>
        <w:t xml:space="preserve">                                                                                                            </w:t>
      </w:r>
      <w:r w:rsidR="00336BE3" w:rsidRPr="00887689">
        <w:rPr>
          <w:b/>
          <w:bCs/>
          <w:sz w:val="24"/>
          <w:szCs w:val="24"/>
        </w:rPr>
        <w:t>Dott.ssa Agostini Giovanna</w:t>
      </w:r>
    </w:p>
    <w:sectPr w:rsidR="00485309" w:rsidRPr="00485309" w:rsidSect="00F37F22">
      <w:pgSz w:w="11906" w:h="16838"/>
      <w:pgMar w:top="993"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97A56"/>
    <w:multiLevelType w:val="hybridMultilevel"/>
    <w:tmpl w:val="E4182090"/>
    <w:lvl w:ilvl="0" w:tplc="6B04F80E">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C3C03D4"/>
    <w:multiLevelType w:val="hybridMultilevel"/>
    <w:tmpl w:val="5CAA617C"/>
    <w:lvl w:ilvl="0" w:tplc="DF3C7BCA">
      <w:numFmt w:val="bullet"/>
      <w:lvlText w:val="-"/>
      <w:lvlJc w:val="left"/>
      <w:pPr>
        <w:ind w:left="1428" w:hanging="360"/>
      </w:pPr>
      <w:rPr>
        <w:rFonts w:ascii="Calibri" w:eastAsiaTheme="minorHAnsi" w:hAnsi="Calibri" w:cs="Calibri"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 w15:restartNumberingAfterBreak="0">
    <w:nsid w:val="50895593"/>
    <w:multiLevelType w:val="hybridMultilevel"/>
    <w:tmpl w:val="46AA3BFA"/>
    <w:lvl w:ilvl="0" w:tplc="4D2274B8">
      <w:numFmt w:val="bullet"/>
      <w:lvlText w:val="-"/>
      <w:lvlJc w:val="left"/>
      <w:pPr>
        <w:ind w:left="1068" w:hanging="360"/>
      </w:pPr>
      <w:rPr>
        <w:rFonts w:ascii="Calibri" w:eastAsiaTheme="minorHAnsi" w:hAnsi="Calibri" w:cs="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 w15:restartNumberingAfterBreak="0">
    <w:nsid w:val="5C9D4B32"/>
    <w:multiLevelType w:val="hybridMultilevel"/>
    <w:tmpl w:val="BDA2A686"/>
    <w:lvl w:ilvl="0" w:tplc="261E9E0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1F12B9B"/>
    <w:multiLevelType w:val="hybridMultilevel"/>
    <w:tmpl w:val="2D80CB6E"/>
    <w:lvl w:ilvl="0" w:tplc="5AFE48C8">
      <w:start w:val="1"/>
      <w:numFmt w:val="bullet"/>
      <w:lvlText w:val="o"/>
      <w:lvlJc w:val="left"/>
      <w:pPr>
        <w:ind w:left="720" w:hanging="360"/>
      </w:pPr>
      <w:rPr>
        <w:rFonts w:ascii="Courier New" w:hAnsi="Courier New"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667724D9"/>
    <w:multiLevelType w:val="hybridMultilevel"/>
    <w:tmpl w:val="C0FC34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AC307D0"/>
    <w:multiLevelType w:val="hybridMultilevel"/>
    <w:tmpl w:val="2FF070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6445831"/>
    <w:multiLevelType w:val="hybridMultilevel"/>
    <w:tmpl w:val="E20CA076"/>
    <w:lvl w:ilvl="0" w:tplc="5E14A238">
      <w:numFmt w:val="bullet"/>
      <w:lvlText w:val=""/>
      <w:lvlJc w:val="left"/>
      <w:pPr>
        <w:ind w:left="6598" w:hanging="360"/>
      </w:pPr>
      <w:rPr>
        <w:rFonts w:ascii="Wingdings" w:eastAsiaTheme="minorHAnsi" w:hAnsi="Wingdings" w:cstheme="minorBidi" w:hint="default"/>
      </w:rPr>
    </w:lvl>
    <w:lvl w:ilvl="1" w:tplc="04100003" w:tentative="1">
      <w:start w:val="1"/>
      <w:numFmt w:val="bullet"/>
      <w:lvlText w:val="o"/>
      <w:lvlJc w:val="left"/>
      <w:pPr>
        <w:ind w:left="7318" w:hanging="360"/>
      </w:pPr>
      <w:rPr>
        <w:rFonts w:ascii="Courier New" w:hAnsi="Courier New" w:cs="Courier New" w:hint="default"/>
      </w:rPr>
    </w:lvl>
    <w:lvl w:ilvl="2" w:tplc="04100005" w:tentative="1">
      <w:start w:val="1"/>
      <w:numFmt w:val="bullet"/>
      <w:lvlText w:val=""/>
      <w:lvlJc w:val="left"/>
      <w:pPr>
        <w:ind w:left="8038" w:hanging="360"/>
      </w:pPr>
      <w:rPr>
        <w:rFonts w:ascii="Wingdings" w:hAnsi="Wingdings" w:hint="default"/>
      </w:rPr>
    </w:lvl>
    <w:lvl w:ilvl="3" w:tplc="04100001" w:tentative="1">
      <w:start w:val="1"/>
      <w:numFmt w:val="bullet"/>
      <w:lvlText w:val=""/>
      <w:lvlJc w:val="left"/>
      <w:pPr>
        <w:ind w:left="8758" w:hanging="360"/>
      </w:pPr>
      <w:rPr>
        <w:rFonts w:ascii="Symbol" w:hAnsi="Symbol" w:hint="default"/>
      </w:rPr>
    </w:lvl>
    <w:lvl w:ilvl="4" w:tplc="04100003" w:tentative="1">
      <w:start w:val="1"/>
      <w:numFmt w:val="bullet"/>
      <w:lvlText w:val="o"/>
      <w:lvlJc w:val="left"/>
      <w:pPr>
        <w:ind w:left="9478" w:hanging="360"/>
      </w:pPr>
      <w:rPr>
        <w:rFonts w:ascii="Courier New" w:hAnsi="Courier New" w:cs="Courier New" w:hint="default"/>
      </w:rPr>
    </w:lvl>
    <w:lvl w:ilvl="5" w:tplc="04100005" w:tentative="1">
      <w:start w:val="1"/>
      <w:numFmt w:val="bullet"/>
      <w:lvlText w:val=""/>
      <w:lvlJc w:val="left"/>
      <w:pPr>
        <w:ind w:left="10198" w:hanging="360"/>
      </w:pPr>
      <w:rPr>
        <w:rFonts w:ascii="Wingdings" w:hAnsi="Wingdings" w:hint="default"/>
      </w:rPr>
    </w:lvl>
    <w:lvl w:ilvl="6" w:tplc="04100001" w:tentative="1">
      <w:start w:val="1"/>
      <w:numFmt w:val="bullet"/>
      <w:lvlText w:val=""/>
      <w:lvlJc w:val="left"/>
      <w:pPr>
        <w:ind w:left="10918" w:hanging="360"/>
      </w:pPr>
      <w:rPr>
        <w:rFonts w:ascii="Symbol" w:hAnsi="Symbol" w:hint="default"/>
      </w:rPr>
    </w:lvl>
    <w:lvl w:ilvl="7" w:tplc="04100003" w:tentative="1">
      <w:start w:val="1"/>
      <w:numFmt w:val="bullet"/>
      <w:lvlText w:val="o"/>
      <w:lvlJc w:val="left"/>
      <w:pPr>
        <w:ind w:left="11638" w:hanging="360"/>
      </w:pPr>
      <w:rPr>
        <w:rFonts w:ascii="Courier New" w:hAnsi="Courier New" w:cs="Courier New" w:hint="default"/>
      </w:rPr>
    </w:lvl>
    <w:lvl w:ilvl="8" w:tplc="04100005" w:tentative="1">
      <w:start w:val="1"/>
      <w:numFmt w:val="bullet"/>
      <w:lvlText w:val=""/>
      <w:lvlJc w:val="left"/>
      <w:pPr>
        <w:ind w:left="12358" w:hanging="360"/>
      </w:pPr>
      <w:rPr>
        <w:rFonts w:ascii="Wingdings" w:hAnsi="Wingdings" w:hint="default"/>
      </w:rPr>
    </w:lvl>
  </w:abstractNum>
  <w:abstractNum w:abstractNumId="8" w15:restartNumberingAfterBreak="0">
    <w:nsid w:val="77956AD6"/>
    <w:multiLevelType w:val="multilevel"/>
    <w:tmpl w:val="B07CF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4179746">
    <w:abstractNumId w:val="3"/>
  </w:num>
  <w:num w:numId="2" w16cid:durableId="178472651">
    <w:abstractNumId w:val="7"/>
  </w:num>
  <w:num w:numId="3" w16cid:durableId="1656639928">
    <w:abstractNumId w:val="0"/>
  </w:num>
  <w:num w:numId="4" w16cid:durableId="1096438484">
    <w:abstractNumId w:val="5"/>
  </w:num>
  <w:num w:numId="5" w16cid:durableId="1567453270">
    <w:abstractNumId w:val="8"/>
  </w:num>
  <w:num w:numId="6" w16cid:durableId="672413373">
    <w:abstractNumId w:val="6"/>
  </w:num>
  <w:num w:numId="7" w16cid:durableId="1251738080">
    <w:abstractNumId w:val="2"/>
  </w:num>
  <w:num w:numId="8" w16cid:durableId="1397364352">
    <w:abstractNumId w:val="1"/>
  </w:num>
  <w:num w:numId="9" w16cid:durableId="4755377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2B9"/>
    <w:rsid w:val="00036CC4"/>
    <w:rsid w:val="00037B34"/>
    <w:rsid w:val="00070DFE"/>
    <w:rsid w:val="000D370F"/>
    <w:rsid w:val="000D4E56"/>
    <w:rsid w:val="000E5335"/>
    <w:rsid w:val="00103ECF"/>
    <w:rsid w:val="00176797"/>
    <w:rsid w:val="001A09AF"/>
    <w:rsid w:val="001A3B88"/>
    <w:rsid w:val="001C0E33"/>
    <w:rsid w:val="00215489"/>
    <w:rsid w:val="00232681"/>
    <w:rsid w:val="0024075E"/>
    <w:rsid w:val="00241D2D"/>
    <w:rsid w:val="00260496"/>
    <w:rsid w:val="00297D6F"/>
    <w:rsid w:val="002B175F"/>
    <w:rsid w:val="002F29DD"/>
    <w:rsid w:val="00336BE3"/>
    <w:rsid w:val="00371847"/>
    <w:rsid w:val="003D4DF8"/>
    <w:rsid w:val="00412DF6"/>
    <w:rsid w:val="00420059"/>
    <w:rsid w:val="00477E46"/>
    <w:rsid w:val="00485309"/>
    <w:rsid w:val="004B6855"/>
    <w:rsid w:val="0056759A"/>
    <w:rsid w:val="005D621B"/>
    <w:rsid w:val="005F0DDB"/>
    <w:rsid w:val="00607892"/>
    <w:rsid w:val="006150EB"/>
    <w:rsid w:val="0063128F"/>
    <w:rsid w:val="006963E5"/>
    <w:rsid w:val="006B3AE6"/>
    <w:rsid w:val="006E7754"/>
    <w:rsid w:val="006F3A5A"/>
    <w:rsid w:val="00722F09"/>
    <w:rsid w:val="007916F1"/>
    <w:rsid w:val="007F1904"/>
    <w:rsid w:val="007F2872"/>
    <w:rsid w:val="00813B3E"/>
    <w:rsid w:val="008578F8"/>
    <w:rsid w:val="00884BF1"/>
    <w:rsid w:val="00887689"/>
    <w:rsid w:val="008A2424"/>
    <w:rsid w:val="008D6A1B"/>
    <w:rsid w:val="008F7E5A"/>
    <w:rsid w:val="00947B59"/>
    <w:rsid w:val="00954B25"/>
    <w:rsid w:val="009954B9"/>
    <w:rsid w:val="00A87453"/>
    <w:rsid w:val="00AB0407"/>
    <w:rsid w:val="00AC2CD2"/>
    <w:rsid w:val="00AF4D77"/>
    <w:rsid w:val="00B53C9B"/>
    <w:rsid w:val="00BC6551"/>
    <w:rsid w:val="00C02091"/>
    <w:rsid w:val="00C21F33"/>
    <w:rsid w:val="00C2689F"/>
    <w:rsid w:val="00C32C58"/>
    <w:rsid w:val="00C6405A"/>
    <w:rsid w:val="00C72931"/>
    <w:rsid w:val="00C875B0"/>
    <w:rsid w:val="00CD154D"/>
    <w:rsid w:val="00D0389D"/>
    <w:rsid w:val="00D34361"/>
    <w:rsid w:val="00D37E44"/>
    <w:rsid w:val="00DC44E2"/>
    <w:rsid w:val="00DD1C0D"/>
    <w:rsid w:val="00E15903"/>
    <w:rsid w:val="00E21990"/>
    <w:rsid w:val="00E464D1"/>
    <w:rsid w:val="00E55037"/>
    <w:rsid w:val="00EA06DA"/>
    <w:rsid w:val="00F00375"/>
    <w:rsid w:val="00F2613A"/>
    <w:rsid w:val="00F37F22"/>
    <w:rsid w:val="00F42714"/>
    <w:rsid w:val="00F428F6"/>
    <w:rsid w:val="00F512E1"/>
    <w:rsid w:val="00F5408A"/>
    <w:rsid w:val="00F962B9"/>
    <w:rsid w:val="00FB3802"/>
    <w:rsid w:val="00FD31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8D413"/>
  <w15:chartTrackingRefBased/>
  <w15:docId w15:val="{20049536-3373-406C-A490-A7B264766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962B9"/>
    <w:pPr>
      <w:spacing w:line="256" w:lineRule="auto"/>
    </w:p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F962B9"/>
    <w:rPr>
      <w:color w:val="0563C1" w:themeColor="hyperlink"/>
      <w:u w:val="single"/>
    </w:rPr>
  </w:style>
  <w:style w:type="paragraph" w:styleId="Paragrafoelenco">
    <w:name w:val="List Paragraph"/>
    <w:basedOn w:val="Normale"/>
    <w:uiPriority w:val="34"/>
    <w:qFormat/>
    <w:rsid w:val="007F2872"/>
    <w:pPr>
      <w:ind w:left="720"/>
      <w:contextualSpacing/>
    </w:pPr>
  </w:style>
  <w:style w:type="character" w:styleId="Menzionenonrisolta">
    <w:name w:val="Unresolved Mention"/>
    <w:basedOn w:val="Carpredefinitoparagrafo"/>
    <w:uiPriority w:val="99"/>
    <w:semiHidden/>
    <w:unhideWhenUsed/>
    <w:rsid w:val="007F2872"/>
    <w:rPr>
      <w:color w:val="605E5C"/>
      <w:shd w:val="clear" w:color="auto" w:fill="E1DFDD"/>
    </w:rPr>
  </w:style>
  <w:style w:type="character" w:styleId="Rimandocommento">
    <w:name w:val="annotation reference"/>
    <w:basedOn w:val="Carpredefinitoparagrafo"/>
    <w:uiPriority w:val="99"/>
    <w:semiHidden/>
    <w:unhideWhenUsed/>
    <w:rsid w:val="00C32C58"/>
    <w:rPr>
      <w:sz w:val="16"/>
      <w:szCs w:val="16"/>
    </w:rPr>
  </w:style>
  <w:style w:type="paragraph" w:styleId="Testocommento">
    <w:name w:val="annotation text"/>
    <w:basedOn w:val="Normale"/>
    <w:link w:val="TestocommentoCarattere"/>
    <w:uiPriority w:val="99"/>
    <w:semiHidden/>
    <w:unhideWhenUsed/>
    <w:rsid w:val="00C32C58"/>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C32C58"/>
    <w:rPr>
      <w:sz w:val="20"/>
      <w:szCs w:val="20"/>
    </w:rPr>
  </w:style>
  <w:style w:type="paragraph" w:styleId="Soggettocommento">
    <w:name w:val="annotation subject"/>
    <w:basedOn w:val="Testocommento"/>
    <w:next w:val="Testocommento"/>
    <w:link w:val="SoggettocommentoCarattere"/>
    <w:uiPriority w:val="99"/>
    <w:semiHidden/>
    <w:unhideWhenUsed/>
    <w:rsid w:val="00C32C58"/>
    <w:rPr>
      <w:b/>
      <w:bCs/>
    </w:rPr>
  </w:style>
  <w:style w:type="character" w:customStyle="1" w:styleId="SoggettocommentoCarattere">
    <w:name w:val="Soggetto commento Carattere"/>
    <w:basedOn w:val="TestocommentoCarattere"/>
    <w:link w:val="Soggettocommento"/>
    <w:uiPriority w:val="99"/>
    <w:semiHidden/>
    <w:rsid w:val="00C32C58"/>
    <w:rPr>
      <w:b/>
      <w:bCs/>
      <w:sz w:val="20"/>
      <w:szCs w:val="20"/>
    </w:rPr>
  </w:style>
  <w:style w:type="paragraph" w:customStyle="1" w:styleId="rgsfirma">
    <w:name w:val="rgs_firma"/>
    <w:rsid w:val="00E15903"/>
    <w:pPr>
      <w:spacing w:after="0" w:line="360" w:lineRule="auto"/>
      <w:ind w:right="900"/>
      <w:jc w:val="right"/>
    </w:pPr>
    <w:rPr>
      <w:rFonts w:ascii="Times New Roman" w:eastAsia="Times New Roman" w:hAnsi="Times New Roman"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66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tocollo.formicola@asmepec.it" TargetMode="Externa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588</TotalTime>
  <Pages>1</Pages>
  <Words>188</Words>
  <Characters>1076</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Giovanna Agostini</dc:creator>
  <cp:keywords/>
  <dc:description/>
  <cp:lastModifiedBy>Giovanna Agostini</cp:lastModifiedBy>
  <cp:revision>74</cp:revision>
  <cp:lastPrinted>2026-09-18T10:30:00Z</cp:lastPrinted>
  <dcterms:created xsi:type="dcterms:W3CDTF">2022-09-01T09:40:00Z</dcterms:created>
  <dcterms:modified xsi:type="dcterms:W3CDTF">2026-10-28T11:36:00Z</dcterms:modified>
</cp:coreProperties>
</file>