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3E8A" w14:textId="70034DA7" w:rsidR="005F0DDB" w:rsidRDefault="00F962B9" w:rsidP="00C2689F">
      <w:pPr>
        <w:ind w:left="708"/>
        <w:jc w:val="center"/>
      </w:pPr>
      <w:bookmarkStart w:id="0" w:name="_Hlk90634252"/>
      <w:r>
        <w:rPr>
          <w:noProof/>
        </w:rPr>
        <w:drawing>
          <wp:inline distT="0" distB="0" distL="0" distR="0" wp14:anchorId="5C1FF39E" wp14:editId="25C83D7D">
            <wp:extent cx="895350" cy="1047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  <w:sz w:val="32"/>
          <w:szCs w:val="32"/>
        </w:rPr>
        <w:t>COMUNE DI FORMICOLA</w:t>
      </w:r>
      <w:r>
        <w:rPr>
          <w:b/>
          <w:bCs/>
          <w:sz w:val="32"/>
          <w:szCs w:val="32"/>
        </w:rPr>
        <w:br/>
      </w:r>
      <w:r>
        <w:rPr>
          <w:sz w:val="28"/>
          <w:szCs w:val="28"/>
        </w:rPr>
        <w:t>PROVINCIA DI CASERTA</w:t>
      </w:r>
      <w:r>
        <w:rPr>
          <w:sz w:val="24"/>
          <w:szCs w:val="24"/>
        </w:rPr>
        <w:br/>
      </w:r>
      <w:r>
        <w:t>Via Morisani, 37 – 0823 876017</w:t>
      </w:r>
      <w:r>
        <w:br/>
      </w:r>
      <w:r>
        <w:rPr>
          <w:b/>
          <w:bCs/>
        </w:rPr>
        <w:t>PEC</w:t>
      </w:r>
      <w:r>
        <w:t xml:space="preserve">: </w:t>
      </w:r>
      <w:hyperlink r:id="rId6" w:history="1">
        <w:r>
          <w:rPr>
            <w:rStyle w:val="Collegamentoipertestuale"/>
          </w:rPr>
          <w:t>protocollo.formicola@asmepec.it</w:t>
        </w:r>
      </w:hyperlink>
      <w:bookmarkEnd w:id="0"/>
    </w:p>
    <w:p w14:paraId="1AAA80E2" w14:textId="77777777" w:rsidR="00E27037" w:rsidRDefault="00E27037" w:rsidP="00E27037">
      <w:pPr>
        <w:ind w:left="708"/>
        <w:jc w:val="center"/>
        <w:rPr>
          <w:b/>
          <w:bCs/>
        </w:rPr>
      </w:pPr>
    </w:p>
    <w:p w14:paraId="25C8F9EE" w14:textId="5C7BF673" w:rsidR="00C2689F" w:rsidRPr="00E27037" w:rsidRDefault="00E27037" w:rsidP="00E2703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E27037">
        <w:rPr>
          <w:rFonts w:ascii="Arial" w:hAnsi="Arial" w:cs="Arial"/>
          <w:b/>
          <w:bCs/>
          <w:sz w:val="28"/>
          <w:szCs w:val="28"/>
        </w:rPr>
        <w:t>Referendum Marzo 2026</w:t>
      </w:r>
    </w:p>
    <w:p w14:paraId="34963094" w14:textId="0C70EC4D" w:rsidR="00E27037" w:rsidRDefault="00E27037" w:rsidP="00E2703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E27037">
        <w:rPr>
          <w:rFonts w:ascii="Arial" w:hAnsi="Arial" w:cs="Arial"/>
          <w:b/>
          <w:bCs/>
          <w:sz w:val="28"/>
          <w:szCs w:val="28"/>
        </w:rPr>
        <w:t>DI DOMENICA 22.03.2026 E LUNEDI’ 23.03.2026</w:t>
      </w:r>
    </w:p>
    <w:p w14:paraId="270DED8C" w14:textId="77777777" w:rsidR="00E27037" w:rsidRDefault="00E27037" w:rsidP="00E2703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EC4A93" w14:textId="77777777" w:rsidR="00E27037" w:rsidRDefault="00E27037" w:rsidP="00E2703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D401BD" w14:textId="0C7B32D3" w:rsidR="00E27037" w:rsidRDefault="00E27037" w:rsidP="00E2703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AVVISO A TUTTI GLI ELETTORI</w:t>
      </w:r>
    </w:p>
    <w:p w14:paraId="1E4940A9" w14:textId="77777777" w:rsidR="00E27037" w:rsidRDefault="00E27037" w:rsidP="00E2703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A57961" w14:textId="1406DAB2" w:rsidR="00E27037" w:rsidRPr="00E27037" w:rsidRDefault="00E27037" w:rsidP="00E27037">
      <w:pPr>
        <w:ind w:left="-142"/>
        <w:rPr>
          <w:rFonts w:ascii="Arial" w:hAnsi="Arial" w:cs="Arial"/>
          <w:sz w:val="28"/>
          <w:szCs w:val="28"/>
        </w:rPr>
      </w:pPr>
      <w:r w:rsidRPr="00E27037">
        <w:rPr>
          <w:rFonts w:ascii="Arial" w:hAnsi="Arial" w:cs="Arial"/>
          <w:sz w:val="28"/>
          <w:szCs w:val="28"/>
        </w:rPr>
        <w:t>Il ministero dell'interno ricorda che gli elettori, per poter esercitare il diritto di</w:t>
      </w:r>
      <w:r>
        <w:rPr>
          <w:rFonts w:ascii="Arial" w:hAnsi="Arial" w:cs="Arial"/>
          <w:sz w:val="28"/>
          <w:szCs w:val="28"/>
        </w:rPr>
        <w:t xml:space="preserve"> </w:t>
      </w:r>
      <w:r w:rsidRPr="00E27037">
        <w:rPr>
          <w:rFonts w:ascii="Arial" w:hAnsi="Arial" w:cs="Arial"/>
          <w:sz w:val="28"/>
          <w:szCs w:val="28"/>
        </w:rPr>
        <w:t>voto presso gli uffici elettorali di sezione nelle cui liste risultano iscritti,</w:t>
      </w:r>
      <w:r>
        <w:rPr>
          <w:rFonts w:ascii="Arial" w:hAnsi="Arial" w:cs="Arial"/>
          <w:sz w:val="28"/>
          <w:szCs w:val="28"/>
        </w:rPr>
        <w:t xml:space="preserve"> </w:t>
      </w:r>
      <w:r w:rsidRPr="00E27037">
        <w:rPr>
          <w:rFonts w:ascii="Arial" w:hAnsi="Arial" w:cs="Arial"/>
          <w:sz w:val="28"/>
          <w:szCs w:val="28"/>
        </w:rPr>
        <w:t xml:space="preserve">dovranno esibire, oltre ad un </w:t>
      </w:r>
      <w:r w:rsidRPr="00E27037">
        <w:rPr>
          <w:rFonts w:ascii="Arial" w:hAnsi="Arial" w:cs="Arial"/>
          <w:b/>
          <w:bCs/>
          <w:sz w:val="28"/>
          <w:szCs w:val="28"/>
        </w:rPr>
        <w:t>documento di riconoscimento valido</w:t>
      </w:r>
      <w:r w:rsidRPr="00E27037">
        <w:rPr>
          <w:rFonts w:ascii="Arial" w:hAnsi="Arial" w:cs="Arial"/>
          <w:sz w:val="28"/>
          <w:szCs w:val="28"/>
        </w:rPr>
        <w:t xml:space="preserve">, </w:t>
      </w:r>
      <w:r w:rsidRPr="00E27037">
        <w:rPr>
          <w:rFonts w:ascii="Arial" w:hAnsi="Arial" w:cs="Arial"/>
          <w:b/>
          <w:bCs/>
          <w:sz w:val="28"/>
          <w:szCs w:val="28"/>
        </w:rPr>
        <w:t>la tessera elettorale</w:t>
      </w:r>
      <w:r w:rsidRPr="00E27037">
        <w:rPr>
          <w:rFonts w:ascii="Arial" w:hAnsi="Arial" w:cs="Arial"/>
          <w:sz w:val="28"/>
          <w:szCs w:val="28"/>
        </w:rPr>
        <w:t xml:space="preserve">. Chi avesse smarrito o deteriorato la propria tessera elettorale personale, </w:t>
      </w:r>
      <w:r w:rsidRPr="00E27037">
        <w:rPr>
          <w:rFonts w:ascii="Arial" w:hAnsi="Arial" w:cs="Arial"/>
          <w:b/>
          <w:bCs/>
          <w:sz w:val="28"/>
          <w:szCs w:val="28"/>
        </w:rPr>
        <w:t>potrà chiederne il duplicato a questo ufficio</w:t>
      </w:r>
      <w:r w:rsidRPr="00E27037">
        <w:rPr>
          <w:rFonts w:ascii="Arial" w:hAnsi="Arial" w:cs="Arial"/>
          <w:sz w:val="28"/>
          <w:szCs w:val="28"/>
        </w:rPr>
        <w:t>.</w:t>
      </w:r>
    </w:p>
    <w:p w14:paraId="1D2E5AC7" w14:textId="77777777" w:rsidR="00E27037" w:rsidRPr="00E27037" w:rsidRDefault="00E27037" w:rsidP="00E27037">
      <w:pPr>
        <w:ind w:left="-142"/>
        <w:rPr>
          <w:rFonts w:ascii="Arial" w:hAnsi="Arial" w:cs="Arial"/>
          <w:sz w:val="28"/>
          <w:szCs w:val="28"/>
        </w:rPr>
      </w:pPr>
      <w:r w:rsidRPr="00E27037">
        <w:rPr>
          <w:rFonts w:ascii="Arial" w:hAnsi="Arial" w:cs="Arial"/>
          <w:sz w:val="28"/>
          <w:szCs w:val="28"/>
        </w:rPr>
        <w:t xml:space="preserve">Gli elettori iscritti in queste liste elettorali, pertanto, sono invitati a voler </w:t>
      </w:r>
      <w:r w:rsidRPr="00E27037">
        <w:rPr>
          <w:rFonts w:ascii="Arial" w:hAnsi="Arial" w:cs="Arial"/>
          <w:b/>
          <w:bCs/>
          <w:sz w:val="28"/>
          <w:szCs w:val="28"/>
        </w:rPr>
        <w:t>verificare sin d'ora se siano in possesso di tale documento</w:t>
      </w:r>
      <w:r w:rsidRPr="00E27037">
        <w:rPr>
          <w:rFonts w:ascii="Arial" w:hAnsi="Arial" w:cs="Arial"/>
          <w:sz w:val="28"/>
          <w:szCs w:val="28"/>
        </w:rPr>
        <w:t xml:space="preserve"> e, in mancanza, a </w:t>
      </w:r>
      <w:r w:rsidRPr="00E27037">
        <w:rPr>
          <w:rFonts w:ascii="Arial" w:hAnsi="Arial" w:cs="Arial"/>
          <w:b/>
          <w:bCs/>
          <w:sz w:val="28"/>
          <w:szCs w:val="28"/>
        </w:rPr>
        <w:t>chiedere al più presto il rilascio del documento, evitando di concentrare tali richieste nei giorni di votazione</w:t>
      </w:r>
      <w:r w:rsidRPr="00E27037">
        <w:rPr>
          <w:rFonts w:ascii="Arial" w:hAnsi="Arial" w:cs="Arial"/>
          <w:sz w:val="28"/>
          <w:szCs w:val="28"/>
        </w:rPr>
        <w:t>.</w:t>
      </w:r>
    </w:p>
    <w:p w14:paraId="165D4449" w14:textId="77777777" w:rsidR="00E27037" w:rsidRPr="00E27037" w:rsidRDefault="00E27037" w:rsidP="00E27037">
      <w:pPr>
        <w:ind w:left="-142"/>
        <w:rPr>
          <w:rFonts w:ascii="Arial" w:hAnsi="Arial" w:cs="Arial"/>
          <w:sz w:val="28"/>
          <w:szCs w:val="28"/>
        </w:rPr>
      </w:pPr>
      <w:r w:rsidRPr="00E27037">
        <w:rPr>
          <w:rFonts w:ascii="Arial" w:hAnsi="Arial" w:cs="Arial"/>
          <w:sz w:val="28"/>
          <w:szCs w:val="28"/>
        </w:rPr>
        <w:t xml:space="preserve">Si ribadisce altresì agli stessi elettori che </w:t>
      </w:r>
      <w:r w:rsidRPr="00E27037">
        <w:rPr>
          <w:rFonts w:ascii="Arial" w:hAnsi="Arial" w:cs="Arial"/>
          <w:b/>
          <w:bCs/>
          <w:sz w:val="28"/>
          <w:szCs w:val="28"/>
        </w:rPr>
        <w:t>lo scrivente ufficio è disponibile alle relative emissioni dei duplicati</w:t>
      </w:r>
      <w:r w:rsidRPr="00E27037">
        <w:rPr>
          <w:rFonts w:ascii="Arial" w:hAnsi="Arial" w:cs="Arial"/>
          <w:sz w:val="28"/>
          <w:szCs w:val="28"/>
        </w:rPr>
        <w:t xml:space="preserve">, anche nei giorni di </w:t>
      </w:r>
      <w:r w:rsidRPr="00E27037">
        <w:rPr>
          <w:rFonts w:ascii="Arial" w:hAnsi="Arial" w:cs="Arial"/>
          <w:b/>
          <w:bCs/>
          <w:sz w:val="28"/>
          <w:szCs w:val="28"/>
        </w:rPr>
        <w:t>domenica 22/03/2026 e lunedì 23/03/2026</w:t>
      </w:r>
      <w:r w:rsidRPr="00E27037">
        <w:rPr>
          <w:rFonts w:ascii="Arial" w:hAnsi="Arial" w:cs="Arial"/>
          <w:sz w:val="28"/>
          <w:szCs w:val="28"/>
        </w:rPr>
        <w:t xml:space="preserve"> </w:t>
      </w:r>
      <w:r w:rsidRPr="00E27037">
        <w:rPr>
          <w:rFonts w:ascii="Arial" w:hAnsi="Arial" w:cs="Arial"/>
          <w:b/>
          <w:bCs/>
          <w:sz w:val="28"/>
          <w:szCs w:val="28"/>
        </w:rPr>
        <w:t>per tutta la durata delle operazioni di voto</w:t>
      </w:r>
      <w:r w:rsidRPr="00E27037">
        <w:rPr>
          <w:rFonts w:ascii="Arial" w:hAnsi="Arial" w:cs="Arial"/>
          <w:sz w:val="28"/>
          <w:szCs w:val="28"/>
        </w:rPr>
        <w:t>.</w:t>
      </w:r>
    </w:p>
    <w:p w14:paraId="3BB38782" w14:textId="77777777" w:rsidR="00E27037" w:rsidRPr="00E27037" w:rsidRDefault="00E27037" w:rsidP="00E27037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E27037" w:rsidRPr="00E27037" w:rsidSect="00F37F2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7A56"/>
    <w:multiLevelType w:val="hybridMultilevel"/>
    <w:tmpl w:val="E4182090"/>
    <w:lvl w:ilvl="0" w:tplc="6B04F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03D4"/>
    <w:multiLevelType w:val="hybridMultilevel"/>
    <w:tmpl w:val="5CAA617C"/>
    <w:lvl w:ilvl="0" w:tplc="DF3C7BCA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895593"/>
    <w:multiLevelType w:val="hybridMultilevel"/>
    <w:tmpl w:val="46AA3BFA"/>
    <w:lvl w:ilvl="0" w:tplc="4D227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9D4B32"/>
    <w:multiLevelType w:val="hybridMultilevel"/>
    <w:tmpl w:val="BDA2A686"/>
    <w:lvl w:ilvl="0" w:tplc="261E9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4D9"/>
    <w:multiLevelType w:val="hybridMultilevel"/>
    <w:tmpl w:val="C0FC3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307D0"/>
    <w:multiLevelType w:val="hybridMultilevel"/>
    <w:tmpl w:val="2FF070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45831"/>
    <w:multiLevelType w:val="hybridMultilevel"/>
    <w:tmpl w:val="E20CA076"/>
    <w:lvl w:ilvl="0" w:tplc="5E14A238">
      <w:numFmt w:val="bullet"/>
      <w:lvlText w:val=""/>
      <w:lvlJc w:val="left"/>
      <w:pPr>
        <w:ind w:left="6598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7" w15:restartNumberingAfterBreak="0">
    <w:nsid w:val="77956AD6"/>
    <w:multiLevelType w:val="multilevel"/>
    <w:tmpl w:val="B07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179746">
    <w:abstractNumId w:val="3"/>
  </w:num>
  <w:num w:numId="2" w16cid:durableId="178472651">
    <w:abstractNumId w:val="6"/>
  </w:num>
  <w:num w:numId="3" w16cid:durableId="1656639928">
    <w:abstractNumId w:val="0"/>
  </w:num>
  <w:num w:numId="4" w16cid:durableId="1096438484">
    <w:abstractNumId w:val="4"/>
  </w:num>
  <w:num w:numId="5" w16cid:durableId="1567453270">
    <w:abstractNumId w:val="7"/>
  </w:num>
  <w:num w:numId="6" w16cid:durableId="672413373">
    <w:abstractNumId w:val="5"/>
  </w:num>
  <w:num w:numId="7" w16cid:durableId="1251738080">
    <w:abstractNumId w:val="2"/>
  </w:num>
  <w:num w:numId="8" w16cid:durableId="139736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B9"/>
    <w:rsid w:val="00037B34"/>
    <w:rsid w:val="00070DFE"/>
    <w:rsid w:val="000D4E56"/>
    <w:rsid w:val="000E5335"/>
    <w:rsid w:val="00103ECF"/>
    <w:rsid w:val="00176797"/>
    <w:rsid w:val="001A09AF"/>
    <w:rsid w:val="001A3B88"/>
    <w:rsid w:val="001C0E33"/>
    <w:rsid w:val="00215489"/>
    <w:rsid w:val="00232681"/>
    <w:rsid w:val="0024075E"/>
    <w:rsid w:val="00241D2D"/>
    <w:rsid w:val="00260496"/>
    <w:rsid w:val="00297D6F"/>
    <w:rsid w:val="002B175F"/>
    <w:rsid w:val="002F29DD"/>
    <w:rsid w:val="00371847"/>
    <w:rsid w:val="003C0FF9"/>
    <w:rsid w:val="003D4DF8"/>
    <w:rsid w:val="00412DF6"/>
    <w:rsid w:val="00420059"/>
    <w:rsid w:val="00477E46"/>
    <w:rsid w:val="004B6855"/>
    <w:rsid w:val="0056759A"/>
    <w:rsid w:val="005D621B"/>
    <w:rsid w:val="005F0DDB"/>
    <w:rsid w:val="00607892"/>
    <w:rsid w:val="006150EB"/>
    <w:rsid w:val="0063128F"/>
    <w:rsid w:val="006963E5"/>
    <w:rsid w:val="006B3AE6"/>
    <w:rsid w:val="006E7754"/>
    <w:rsid w:val="006F3A5A"/>
    <w:rsid w:val="00722F09"/>
    <w:rsid w:val="007916F1"/>
    <w:rsid w:val="007F1904"/>
    <w:rsid w:val="007F2872"/>
    <w:rsid w:val="00813B3E"/>
    <w:rsid w:val="008578F8"/>
    <w:rsid w:val="00884BF1"/>
    <w:rsid w:val="008A2424"/>
    <w:rsid w:val="008D6A1B"/>
    <w:rsid w:val="008F7E5A"/>
    <w:rsid w:val="00947B59"/>
    <w:rsid w:val="00954B25"/>
    <w:rsid w:val="009954B9"/>
    <w:rsid w:val="00A87453"/>
    <w:rsid w:val="00AB0407"/>
    <w:rsid w:val="00AC2CD2"/>
    <w:rsid w:val="00AF4D77"/>
    <w:rsid w:val="00BC6551"/>
    <w:rsid w:val="00C02091"/>
    <w:rsid w:val="00C21F33"/>
    <w:rsid w:val="00C2689F"/>
    <w:rsid w:val="00C32C58"/>
    <w:rsid w:val="00C6405A"/>
    <w:rsid w:val="00C72931"/>
    <w:rsid w:val="00C875B0"/>
    <w:rsid w:val="00CD154D"/>
    <w:rsid w:val="00D0389D"/>
    <w:rsid w:val="00D34361"/>
    <w:rsid w:val="00D37E44"/>
    <w:rsid w:val="00DC44E2"/>
    <w:rsid w:val="00DD1C0D"/>
    <w:rsid w:val="00E21990"/>
    <w:rsid w:val="00E27037"/>
    <w:rsid w:val="00E464D1"/>
    <w:rsid w:val="00EA06DA"/>
    <w:rsid w:val="00F00375"/>
    <w:rsid w:val="00F37F22"/>
    <w:rsid w:val="00F42714"/>
    <w:rsid w:val="00F428F6"/>
    <w:rsid w:val="00F512E1"/>
    <w:rsid w:val="00F5408A"/>
    <w:rsid w:val="00F962B9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D413"/>
  <w15:chartTrackingRefBased/>
  <w15:docId w15:val="{20049536-3373-406C-A490-A7B26476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2B9"/>
    <w:pPr>
      <w:spacing w:line="25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62B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F287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F287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32C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2C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2C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C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2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formicola@asmepec.i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Agostini</dc:creator>
  <cp:keywords/>
  <dc:description/>
  <cp:lastModifiedBy>Giovanna Agostini</cp:lastModifiedBy>
  <cp:revision>66</cp:revision>
  <cp:lastPrinted>2025-12-02T12:27:00Z</cp:lastPrinted>
  <dcterms:created xsi:type="dcterms:W3CDTF">2022-09-01T09:40:00Z</dcterms:created>
  <dcterms:modified xsi:type="dcterms:W3CDTF">2026-02-13T09:30:00Z</dcterms:modified>
</cp:coreProperties>
</file>